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56AE7" w:rsidRDefault="00456AE7">
      <w:pPr>
        <w:rPr>
          <w:b/>
          <w:bCs/>
        </w:rPr>
      </w:pPr>
      <w:r w:rsidRPr="00456AE7">
        <w:rPr>
          <w:b/>
          <w:bCs/>
        </w:rPr>
        <w:t xml:space="preserve">                                      Link for BBA BCA First Year profile Registration </w:t>
      </w:r>
    </w:p>
    <w:p w:rsidR="00456AE7" w:rsidRDefault="00456AE7">
      <w:r>
        <w:t xml:space="preserve"> </w:t>
      </w:r>
      <w:hyperlink r:id="rId4" w:history="1">
        <w:r w:rsidRPr="002A0468">
          <w:rPr>
            <w:rStyle w:val="Hyperlink"/>
          </w:rPr>
          <w:t>https://jiwaji.mponline.gov.in/Portal/Services/Jiwaji/Admission/ePravesh/SearchEPraveshProfile_Registration.aspx</w:t>
        </w:r>
      </w:hyperlink>
    </w:p>
    <w:p w:rsidR="00B7726F" w:rsidRDefault="00B7726F">
      <w:r w:rsidRPr="00B7726F">
        <w:t>https://jiwaji.mponline.gov.in/Portal/Services/Jiwaji/Admission/ePravesh/SearchEPraveshProfile_Registration.aspx</w:t>
      </w:r>
    </w:p>
    <w:sectPr w:rsidR="00B77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456AE7"/>
    <w:rsid w:val="002A0468"/>
    <w:rsid w:val="002B1D1C"/>
    <w:rsid w:val="00456AE7"/>
    <w:rsid w:val="00B7726F"/>
    <w:rsid w:val="00CE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4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iwaji.mponline.gov.in/Portal/Services/Jiwaji/Admission/ePravesh/SearchEPraveshProfile_Registration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2026-02-12T13:09:00Z</dcterms:created>
  <dcterms:modified xsi:type="dcterms:W3CDTF">2026-02-12T13:10:00Z</dcterms:modified>
</cp:coreProperties>
</file>